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4E2D8DB5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684B32">
        <w:rPr>
          <w:rFonts w:cs="Arial"/>
          <w:b/>
          <w:bCs/>
          <w:sz w:val="24"/>
        </w:rPr>
        <w:t>4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 w:rsidR="00DF2FFD">
        <w:rPr>
          <w:rFonts w:cs="Arial"/>
          <w:b/>
          <w:bCs/>
          <w:sz w:val="24"/>
        </w:rPr>
        <w:t>10243</w:t>
      </w:r>
    </w:p>
    <w:p w14:paraId="792F6588" w14:textId="2C7B33FF" w:rsidR="00DE2466" w:rsidRPr="00676273" w:rsidRDefault="00684B32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Toulouse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>,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France,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4C99A4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684B32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176E5E">
        <w:rPr>
          <w:rFonts w:ascii="Arial" w:hAnsi="Arial" w:cs="Arial"/>
          <w:b/>
        </w:rPr>
        <w:t>FS_VMR solution review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8D4665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F57256">
        <w:rPr>
          <w:rFonts w:ascii="Arial" w:hAnsi="Arial" w:cs="Arial"/>
          <w:b/>
          <w:bCs/>
        </w:rPr>
        <w:t>Reply LS</w:t>
      </w:r>
      <w:r w:rsidR="00E577D6">
        <w:rPr>
          <w:rFonts w:ascii="Arial" w:hAnsi="Arial" w:cs="Arial"/>
          <w:b/>
          <w:bCs/>
        </w:rPr>
        <w:t xml:space="preserve"> on FS_VMR solutions review (S2-</w:t>
      </w:r>
      <w:r w:rsidR="0013383E">
        <w:rPr>
          <w:rFonts w:ascii="Arial" w:hAnsi="Arial" w:cs="Arial"/>
          <w:b/>
          <w:bCs/>
        </w:rPr>
        <w:t>22</w:t>
      </w:r>
      <w:r w:rsidR="00110BD4">
        <w:rPr>
          <w:rFonts w:ascii="Arial" w:hAnsi="Arial" w:cs="Arial"/>
          <w:b/>
          <w:bCs/>
        </w:rPr>
        <w:t>10197</w:t>
      </w:r>
      <w:r w:rsidR="0013383E">
        <w:rPr>
          <w:rFonts w:ascii="Arial" w:hAnsi="Arial" w:cs="Arial"/>
          <w:b/>
          <w:bCs/>
        </w:rPr>
        <w:t>/</w:t>
      </w:r>
      <w:r w:rsidR="00E577D6">
        <w:rPr>
          <w:rFonts w:ascii="Arial" w:hAnsi="Arial" w:cs="Arial"/>
          <w:b/>
          <w:bCs/>
        </w:rPr>
        <w:t>R3-226048</w:t>
      </w:r>
      <w:r w:rsidR="006A3DFC">
        <w:rPr>
          <w:rFonts w:ascii="Arial" w:hAnsi="Arial" w:cs="Arial"/>
          <w:b/>
          <w:bCs/>
        </w:rPr>
        <w:t xml:space="preserve"> and S2-22</w:t>
      </w:r>
      <w:r w:rsidR="00110BD4">
        <w:rPr>
          <w:rFonts w:ascii="Arial" w:hAnsi="Arial" w:cs="Arial"/>
          <w:b/>
          <w:bCs/>
        </w:rPr>
        <w:t>10194</w:t>
      </w:r>
      <w:r w:rsidR="006A3DFC">
        <w:rPr>
          <w:rFonts w:ascii="Arial" w:hAnsi="Arial" w:cs="Arial"/>
          <w:b/>
          <w:bCs/>
        </w:rPr>
        <w:t>/R2-2211062</w:t>
      </w:r>
      <w:r w:rsidR="00E577D6">
        <w:rPr>
          <w:rFonts w:ascii="Arial" w:hAnsi="Arial" w:cs="Arial"/>
          <w:b/>
          <w:bCs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3DF79819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A94BF6">
        <w:rPr>
          <w:noProof/>
        </w:rPr>
        <w:t>FS_VMR, NR_mobile_IAB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EFAEA7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5E6D8B">
        <w:rPr>
          <w:color w:val="000000" w:themeColor="text1"/>
          <w:lang w:val="it-IT"/>
        </w:rPr>
        <w:t xml:space="preserve">RAN2, </w:t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16FA5F63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5E6D8B">
        <w:rPr>
          <w:color w:val="000000" w:themeColor="text1"/>
          <w:lang w:val="it-IT"/>
        </w:rPr>
        <w:t>RAN4</w:t>
      </w:r>
      <w:r w:rsidR="00760F74">
        <w:rPr>
          <w:color w:val="000000" w:themeColor="text1"/>
          <w:lang w:val="it-IT"/>
        </w:rPr>
        <w:t>, RAN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2E0BC68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E4085">
        <w:rPr>
          <w:rFonts w:ascii="Arial" w:hAnsi="Arial" w:cs="Arial"/>
          <w:b/>
        </w:rPr>
        <w:tab/>
      </w:r>
      <w:hyperlink r:id="rId11" w:history="1">
        <w:r w:rsidR="0001311A">
          <w:rPr>
            <w:rStyle w:val="Hyperlink"/>
            <w:b/>
            <w:bCs/>
          </w:rPr>
          <w:t>TR 23.700-05-1.1.0</w:t>
        </w:r>
      </w:hyperlink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4380F2E8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110BD4">
        <w:rPr>
          <w:rFonts w:ascii="Arial" w:hAnsi="Arial" w:cs="Arial"/>
        </w:rPr>
        <w:t xml:space="preserve">and RAN2 </w:t>
      </w:r>
      <w:r w:rsidR="00450844">
        <w:rPr>
          <w:rFonts w:ascii="Arial" w:hAnsi="Arial" w:cs="Arial"/>
        </w:rPr>
        <w:t>for the answers provided in S2-22</w:t>
      </w:r>
      <w:r w:rsidR="00110BD4">
        <w:rPr>
          <w:rFonts w:ascii="Arial" w:hAnsi="Arial" w:cs="Arial"/>
        </w:rPr>
        <w:t>10197/S2-2210194(</w:t>
      </w:r>
      <w:r w:rsidR="000C5157">
        <w:rPr>
          <w:rFonts w:ascii="Arial" w:hAnsi="Arial" w:cs="Arial"/>
        </w:rPr>
        <w:t>R3-</w:t>
      </w:r>
      <w:r w:rsidR="006B4952">
        <w:rPr>
          <w:rFonts w:ascii="Arial" w:hAnsi="Arial" w:cs="Arial"/>
        </w:rPr>
        <w:t>22</w:t>
      </w:r>
      <w:r w:rsidR="001106B6">
        <w:rPr>
          <w:rFonts w:ascii="Arial" w:hAnsi="Arial" w:cs="Arial"/>
        </w:rPr>
        <w:t>6048</w:t>
      </w:r>
      <w:r w:rsidR="00110BD4">
        <w:rPr>
          <w:rFonts w:ascii="Arial" w:hAnsi="Arial" w:cs="Arial"/>
        </w:rPr>
        <w:t>/R2-2211062)</w:t>
      </w:r>
      <w:r w:rsidR="005F54F9">
        <w:rPr>
          <w:rFonts w:ascii="Arial" w:hAnsi="Arial" w:cs="Arial"/>
        </w:rPr>
        <w:t xml:space="preserve"> and waits for further information </w:t>
      </w:r>
      <w:r w:rsidR="00F95E6F">
        <w:rPr>
          <w:rFonts w:ascii="Arial" w:hAnsi="Arial" w:cs="Arial"/>
        </w:rPr>
        <w:t>for the unde</w:t>
      </w:r>
      <w:r w:rsidR="006C0744">
        <w:rPr>
          <w:rFonts w:ascii="Arial" w:hAnsi="Arial" w:cs="Arial"/>
        </w:rPr>
        <w:t>termined</w:t>
      </w:r>
      <w:r w:rsidR="00F95E6F">
        <w:rPr>
          <w:rFonts w:ascii="Arial" w:hAnsi="Arial" w:cs="Arial"/>
        </w:rPr>
        <w:t xml:space="preserve"> issues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6C61DBA4" w:rsidR="00FA3147" w:rsidRDefault="006C0744" w:rsidP="001106B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like to further inform that </w:t>
      </w:r>
      <w:r w:rsidR="009B0ED1">
        <w:rPr>
          <w:rFonts w:ascii="Arial" w:hAnsi="Arial"/>
        </w:rPr>
        <w:t>SA2 has</w:t>
      </w:r>
      <w:r w:rsidR="00BA66B7">
        <w:rPr>
          <w:rFonts w:ascii="Arial" w:hAnsi="Arial"/>
        </w:rPr>
        <w:t xml:space="preserve"> </w:t>
      </w:r>
      <w:r w:rsidR="00790588">
        <w:rPr>
          <w:rFonts w:ascii="Arial" w:hAnsi="Arial"/>
        </w:rPr>
        <w:t>reached conclusions for</w:t>
      </w:r>
      <w:r w:rsidR="00BA66B7">
        <w:rPr>
          <w:rFonts w:ascii="Arial" w:hAnsi="Arial"/>
        </w:rPr>
        <w:t xml:space="preserve"> KI#7</w:t>
      </w:r>
      <w:r w:rsidR="000A6635">
        <w:rPr>
          <w:rFonts w:ascii="Arial" w:hAnsi="Arial"/>
        </w:rPr>
        <w:t xml:space="preserve"> in SA2 study</w:t>
      </w:r>
      <w:r w:rsidR="00790588">
        <w:rPr>
          <w:rFonts w:ascii="Arial" w:hAnsi="Arial"/>
        </w:rPr>
        <w:t xml:space="preserve"> related to UE accessing </w:t>
      </w:r>
      <w:r w:rsidR="00F41ACA">
        <w:rPr>
          <w:rFonts w:ascii="Arial" w:hAnsi="Arial"/>
        </w:rPr>
        <w:t>mobile IAB-node control using CAG function</w:t>
      </w:r>
      <w:r w:rsidR="000A6635">
        <w:rPr>
          <w:rFonts w:ascii="Arial" w:hAnsi="Arial"/>
        </w:rPr>
        <w:t>.</w:t>
      </w:r>
      <w:r w:rsidR="00F41ACA">
        <w:rPr>
          <w:rFonts w:ascii="Arial" w:hAnsi="Arial"/>
        </w:rPr>
        <w:t xml:space="preserve"> See </w:t>
      </w:r>
      <w:r w:rsidR="00D52346">
        <w:rPr>
          <w:rFonts w:ascii="Arial" w:hAnsi="Arial"/>
        </w:rPr>
        <w:t>more detailed text in clause</w:t>
      </w:r>
      <w:r w:rsidR="00F42393">
        <w:rPr>
          <w:rFonts w:ascii="Arial" w:hAnsi="Arial"/>
        </w:rPr>
        <w:t xml:space="preserve"> 8.7 of the </w:t>
      </w:r>
      <w:r w:rsidR="0001311A">
        <w:rPr>
          <w:rFonts w:ascii="Arial" w:hAnsi="Arial"/>
        </w:rPr>
        <w:t xml:space="preserve">latest </w:t>
      </w:r>
      <w:r w:rsidR="00F42393">
        <w:rPr>
          <w:rFonts w:ascii="Arial" w:hAnsi="Arial"/>
        </w:rPr>
        <w:t>TR</w:t>
      </w:r>
      <w:r w:rsidR="0085033C">
        <w:rPr>
          <w:rFonts w:ascii="Arial" w:hAnsi="Arial"/>
        </w:rPr>
        <w:t xml:space="preserve"> link above</w:t>
      </w:r>
      <w:r w:rsidR="00F42393">
        <w:rPr>
          <w:rFonts w:ascii="Arial" w:hAnsi="Arial"/>
        </w:rPr>
        <w:t>.</w:t>
      </w:r>
      <w:r w:rsidR="000A6635">
        <w:rPr>
          <w:rFonts w:ascii="Arial" w:hAnsi="Arial"/>
        </w:rPr>
        <w:t xml:space="preserve"> </w:t>
      </w:r>
      <w:r w:rsidR="003C2A35">
        <w:rPr>
          <w:rFonts w:ascii="Arial" w:hAnsi="Arial"/>
        </w:rPr>
        <w:t xml:space="preserve">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74CFC6B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205DFD">
        <w:rPr>
          <w:rFonts w:ascii="Arial" w:hAnsi="Arial" w:cs="Arial"/>
        </w:rPr>
        <w:t xml:space="preserve">RAN2 and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provide </w:t>
      </w:r>
      <w:r w:rsidR="00E10548">
        <w:rPr>
          <w:rFonts w:ascii="Arial" w:hAnsi="Arial" w:cs="Arial"/>
        </w:rPr>
        <w:t>their</w:t>
      </w:r>
      <w:r w:rsidR="009A750F">
        <w:rPr>
          <w:rFonts w:ascii="Arial" w:hAnsi="Arial" w:cs="Arial"/>
        </w:rPr>
        <w:t xml:space="preserve"> view</w:t>
      </w:r>
      <w:r w:rsidR="00783C59">
        <w:rPr>
          <w:rFonts w:ascii="Arial" w:hAnsi="Arial" w:cs="Arial"/>
        </w:rPr>
        <w:t>s</w:t>
      </w:r>
      <w:r w:rsidR="009A750F">
        <w:rPr>
          <w:rFonts w:ascii="Arial" w:hAnsi="Arial" w:cs="Arial"/>
        </w:rPr>
        <w:t xml:space="preserve"> </w:t>
      </w:r>
      <w:r w:rsidR="0037212B">
        <w:rPr>
          <w:rFonts w:ascii="Arial" w:hAnsi="Arial" w:cs="Arial"/>
        </w:rPr>
        <w:t xml:space="preserve">on </w:t>
      </w:r>
      <w:r w:rsidR="00287E00">
        <w:rPr>
          <w:rFonts w:ascii="Arial" w:hAnsi="Arial" w:cs="Arial"/>
        </w:rPr>
        <w:t>the</w:t>
      </w:r>
      <w:r w:rsidR="00FA31F6">
        <w:rPr>
          <w:rFonts w:ascii="Arial" w:hAnsi="Arial" w:cs="Arial"/>
        </w:rPr>
        <w:t xml:space="preserve"> </w:t>
      </w:r>
      <w:r w:rsidR="00205DFD">
        <w:rPr>
          <w:rFonts w:ascii="Arial" w:hAnsi="Arial" w:cs="Arial"/>
        </w:rPr>
        <w:t>conclusion on KI#7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237A1C1F" w14:textId="45902053" w:rsidR="00F42393" w:rsidRPr="00673F47" w:rsidRDefault="005D666F" w:rsidP="00F42393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</w:t>
      </w:r>
      <w:r w:rsidR="0068131C">
        <w:rPr>
          <w:rFonts w:ascii="Arial" w:hAnsi="Arial" w:cs="Arial"/>
          <w:sz w:val="22"/>
          <w:szCs w:val="22"/>
        </w:rPr>
        <w:t>-Ad Hoc</w:t>
      </w:r>
      <w:r w:rsidRPr="00673F47">
        <w:rPr>
          <w:rFonts w:ascii="Arial" w:hAnsi="Arial" w:cs="Arial"/>
          <w:sz w:val="22"/>
          <w:szCs w:val="22"/>
        </w:rPr>
        <w:t>               </w:t>
      </w:r>
      <w:r w:rsidR="0068131C">
        <w:rPr>
          <w:rFonts w:ascii="Arial" w:hAnsi="Arial" w:cs="Arial"/>
          <w:sz w:val="22"/>
          <w:szCs w:val="22"/>
        </w:rPr>
        <w:t>January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</w:t>
      </w:r>
      <w:r w:rsidR="0068131C">
        <w:rPr>
          <w:rFonts w:ascii="Arial" w:hAnsi="Arial" w:cs="Arial"/>
          <w:sz w:val="22"/>
          <w:szCs w:val="22"/>
        </w:rPr>
        <w:t>6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="00A20323">
        <w:rPr>
          <w:rFonts w:ascii="Arial" w:hAnsi="Arial" w:cs="Arial"/>
          <w:sz w:val="22"/>
          <w:szCs w:val="22"/>
        </w:rPr>
        <w:t>20</w:t>
      </w:r>
      <w:r w:rsidRPr="00673F47">
        <w:rPr>
          <w:rFonts w:ascii="Arial" w:hAnsi="Arial" w:cs="Arial"/>
          <w:sz w:val="22"/>
          <w:szCs w:val="22"/>
        </w:rPr>
        <w:t>, 202</w:t>
      </w:r>
      <w:r w:rsidR="00A20323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6E48CE">
        <w:rPr>
          <w:rFonts w:ascii="Arial" w:hAnsi="Arial" w:cs="Arial"/>
          <w:bCs/>
        </w:rPr>
        <w:t>Electronic meeting</w:t>
      </w:r>
      <w:r w:rsidR="006E48CE" w:rsidRPr="00673F47">
        <w:rPr>
          <w:rFonts w:ascii="Arial" w:hAnsi="Arial" w:cs="Arial"/>
          <w:sz w:val="22"/>
          <w:szCs w:val="22"/>
        </w:rPr>
        <w:t xml:space="preserve"> </w:t>
      </w:r>
      <w:r w:rsidR="00F42393" w:rsidRPr="00673F47">
        <w:rPr>
          <w:rFonts w:ascii="Arial" w:hAnsi="Arial" w:cs="Arial"/>
          <w:sz w:val="22"/>
          <w:szCs w:val="22"/>
        </w:rPr>
        <w:t>SA2#1</w:t>
      </w:r>
      <w:r w:rsidR="00F42393">
        <w:rPr>
          <w:rFonts w:ascii="Arial" w:hAnsi="Arial" w:cs="Arial"/>
          <w:sz w:val="22"/>
          <w:szCs w:val="22"/>
        </w:rPr>
        <w:t>5</w:t>
      </w:r>
      <w:r w:rsidR="00DF7E5E">
        <w:rPr>
          <w:rFonts w:ascii="Arial" w:hAnsi="Arial" w:cs="Arial"/>
          <w:sz w:val="22"/>
          <w:szCs w:val="22"/>
        </w:rPr>
        <w:t>5</w:t>
      </w:r>
      <w:r w:rsidR="00F42393"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6C5348">
        <w:rPr>
          <w:rFonts w:ascii="Arial" w:hAnsi="Arial" w:cs="Arial"/>
          <w:sz w:val="22"/>
          <w:szCs w:val="22"/>
        </w:rPr>
        <w:tab/>
      </w:r>
      <w:r w:rsidR="006A000B">
        <w:rPr>
          <w:rFonts w:ascii="Arial" w:hAnsi="Arial" w:cs="Arial"/>
          <w:sz w:val="22"/>
          <w:szCs w:val="22"/>
        </w:rPr>
        <w:t>February</w:t>
      </w:r>
      <w:r w:rsidR="00F42393" w:rsidRPr="00673F47">
        <w:rPr>
          <w:rFonts w:ascii="Arial" w:hAnsi="Arial" w:cs="Arial"/>
          <w:sz w:val="22"/>
          <w:szCs w:val="22"/>
        </w:rPr>
        <w:t xml:space="preserve"> </w:t>
      </w:r>
      <w:r w:rsidR="006A000B">
        <w:rPr>
          <w:rFonts w:ascii="Arial" w:hAnsi="Arial" w:cs="Arial"/>
          <w:sz w:val="22"/>
          <w:szCs w:val="22"/>
        </w:rPr>
        <w:t>20</w:t>
      </w:r>
      <w:r w:rsidR="00F42393">
        <w:rPr>
          <w:rFonts w:ascii="Arial" w:hAnsi="Arial" w:cs="Arial"/>
          <w:sz w:val="22"/>
          <w:szCs w:val="22"/>
        </w:rPr>
        <w:t xml:space="preserve"> </w:t>
      </w:r>
      <w:r w:rsidR="00F42393" w:rsidRPr="00673F47">
        <w:rPr>
          <w:rFonts w:ascii="Arial" w:hAnsi="Arial" w:cs="Arial"/>
          <w:sz w:val="22"/>
          <w:szCs w:val="22"/>
        </w:rPr>
        <w:t>-</w:t>
      </w:r>
      <w:r w:rsidR="00F42393">
        <w:rPr>
          <w:rFonts w:ascii="Arial" w:hAnsi="Arial" w:cs="Arial"/>
          <w:sz w:val="22"/>
          <w:szCs w:val="22"/>
        </w:rPr>
        <w:t xml:space="preserve"> </w:t>
      </w:r>
      <w:r w:rsidR="006A000B">
        <w:rPr>
          <w:rFonts w:ascii="Arial" w:hAnsi="Arial" w:cs="Arial"/>
          <w:sz w:val="22"/>
          <w:szCs w:val="22"/>
        </w:rPr>
        <w:t>24</w:t>
      </w:r>
      <w:r w:rsidR="00F42393" w:rsidRPr="00673F47">
        <w:rPr>
          <w:rFonts w:ascii="Arial" w:hAnsi="Arial" w:cs="Arial"/>
          <w:sz w:val="22"/>
          <w:szCs w:val="22"/>
        </w:rPr>
        <w:t>, 202</w:t>
      </w:r>
      <w:r w:rsidR="006A000B">
        <w:rPr>
          <w:rFonts w:ascii="Arial" w:hAnsi="Arial" w:cs="Arial"/>
          <w:sz w:val="22"/>
          <w:szCs w:val="22"/>
        </w:rPr>
        <w:t>3</w:t>
      </w:r>
      <w:r w:rsidR="00F42393"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 w:rsidR="006A000B">
        <w:rPr>
          <w:rFonts w:ascii="Arial" w:hAnsi="Arial" w:cs="Arial"/>
          <w:sz w:val="22"/>
          <w:szCs w:val="22"/>
        </w:rPr>
        <w:t>TBD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2F473" w14:textId="77777777" w:rsidR="00FD640A" w:rsidRDefault="00FD640A">
      <w:r>
        <w:separator/>
      </w:r>
    </w:p>
  </w:endnote>
  <w:endnote w:type="continuationSeparator" w:id="0">
    <w:p w14:paraId="009B01D7" w14:textId="77777777" w:rsidR="00FD640A" w:rsidRDefault="00FD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2E81A" w14:textId="77777777" w:rsidR="00FD640A" w:rsidRDefault="00FD640A">
      <w:r>
        <w:separator/>
      </w:r>
    </w:p>
  </w:footnote>
  <w:footnote w:type="continuationSeparator" w:id="0">
    <w:p w14:paraId="79AA1841" w14:textId="77777777" w:rsidR="00FD640A" w:rsidRDefault="00FD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11A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635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6B6"/>
    <w:rsid w:val="00110BD4"/>
    <w:rsid w:val="001118CA"/>
    <w:rsid w:val="00113372"/>
    <w:rsid w:val="00114DDA"/>
    <w:rsid w:val="001216D6"/>
    <w:rsid w:val="001304F6"/>
    <w:rsid w:val="0013383E"/>
    <w:rsid w:val="00140A36"/>
    <w:rsid w:val="00143665"/>
    <w:rsid w:val="00160DB4"/>
    <w:rsid w:val="0016447F"/>
    <w:rsid w:val="001711FF"/>
    <w:rsid w:val="0017393B"/>
    <w:rsid w:val="00174D57"/>
    <w:rsid w:val="00176E5E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5DFD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E4B6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2EE8"/>
    <w:rsid w:val="005E6895"/>
    <w:rsid w:val="005E6D8B"/>
    <w:rsid w:val="005E7F7E"/>
    <w:rsid w:val="005F2095"/>
    <w:rsid w:val="005F36C1"/>
    <w:rsid w:val="005F4D29"/>
    <w:rsid w:val="005F54F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131C"/>
    <w:rsid w:val="006840E0"/>
    <w:rsid w:val="00684B32"/>
    <w:rsid w:val="006868EF"/>
    <w:rsid w:val="006906EE"/>
    <w:rsid w:val="006920A1"/>
    <w:rsid w:val="0069465B"/>
    <w:rsid w:val="006A000B"/>
    <w:rsid w:val="006A3DFC"/>
    <w:rsid w:val="006A635D"/>
    <w:rsid w:val="006B1563"/>
    <w:rsid w:val="006B23D7"/>
    <w:rsid w:val="006B2FFB"/>
    <w:rsid w:val="006B32D3"/>
    <w:rsid w:val="006B35C7"/>
    <w:rsid w:val="006B3886"/>
    <w:rsid w:val="006B4952"/>
    <w:rsid w:val="006B76A6"/>
    <w:rsid w:val="006C0744"/>
    <w:rsid w:val="006C0C3F"/>
    <w:rsid w:val="006C2506"/>
    <w:rsid w:val="006C5348"/>
    <w:rsid w:val="006C5590"/>
    <w:rsid w:val="006D0823"/>
    <w:rsid w:val="006D0930"/>
    <w:rsid w:val="006D23AF"/>
    <w:rsid w:val="006E3714"/>
    <w:rsid w:val="006E48CE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0F74"/>
    <w:rsid w:val="00767F6C"/>
    <w:rsid w:val="0077283E"/>
    <w:rsid w:val="00783C59"/>
    <w:rsid w:val="00784F34"/>
    <w:rsid w:val="00786E08"/>
    <w:rsid w:val="0079058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085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33C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8E4601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0ED1"/>
    <w:rsid w:val="009B21BF"/>
    <w:rsid w:val="009B4650"/>
    <w:rsid w:val="009B63BB"/>
    <w:rsid w:val="009C2D37"/>
    <w:rsid w:val="009C482B"/>
    <w:rsid w:val="009C4F87"/>
    <w:rsid w:val="009C744E"/>
    <w:rsid w:val="009C7FD5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20323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94BF6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9A7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66B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7266B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2346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DF2FFD"/>
    <w:rsid w:val="00DF7E5E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577D6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1ACA"/>
    <w:rsid w:val="00F42393"/>
    <w:rsid w:val="00F42403"/>
    <w:rsid w:val="00F44A75"/>
    <w:rsid w:val="00F457E2"/>
    <w:rsid w:val="00F53962"/>
    <w:rsid w:val="00F57256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5E6F"/>
    <w:rsid w:val="00F97037"/>
    <w:rsid w:val="00F97D3C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3EE3"/>
    <w:rsid w:val="00FD640A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Specs/archive/23_series/23.700-05/23700-05-11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Ericsson1104</cp:lastModifiedBy>
  <cp:revision>109</cp:revision>
  <cp:lastPrinted>2002-04-23T07:10:00Z</cp:lastPrinted>
  <dcterms:created xsi:type="dcterms:W3CDTF">2022-05-18T15:28:00Z</dcterms:created>
  <dcterms:modified xsi:type="dcterms:W3CDTF">2022-11-04T21:07:00Z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